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86" w:rsidRPr="00E50F5F" w:rsidRDefault="00E50F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F5F">
        <w:rPr>
          <w:rFonts w:ascii="Times New Roman" w:hAnsi="Times New Roman" w:cs="Times New Roman"/>
          <w:sz w:val="24"/>
          <w:szCs w:val="24"/>
          <w:u w:val="single"/>
        </w:rPr>
        <w:t xml:space="preserve">1. SLIKANJE S PRSTI, ROKAMI </w:t>
      </w:r>
    </w:p>
    <w:p w:rsidR="00E50F5F" w:rsidRDefault="00E50F5F" w:rsidP="00E5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0F5F">
        <w:rPr>
          <w:rFonts w:ascii="Times New Roman" w:hAnsi="Times New Roman" w:cs="Times New Roman"/>
          <w:sz w:val="24"/>
          <w:szCs w:val="24"/>
        </w:rPr>
        <w:t xml:space="preserve">rva umetniška izkušnja vsakega otroka je slikanje s prsti oz. rokami. </w:t>
      </w:r>
      <w:r>
        <w:rPr>
          <w:rFonts w:ascii="Times New Roman" w:hAnsi="Times New Roman" w:cs="Times New Roman"/>
          <w:sz w:val="24"/>
          <w:szCs w:val="24"/>
        </w:rPr>
        <w:t xml:space="preserve">S to aktivnostjo otroku omogočimo raziskovanje občutka za dotik, prepoznavanje barv ter vajo motoričnih sposobnosti. To ustvarjanje otroke nauči tudi povezovanje vzroka in posledic ter spodbujanje njegove ustvarjalnosti. </w:t>
      </w:r>
    </w:p>
    <w:p w:rsidR="00E50F5F" w:rsidRPr="00E50F5F" w:rsidRDefault="00E50F5F" w:rsidP="00E50F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F5F">
        <w:rPr>
          <w:rFonts w:ascii="Times New Roman" w:hAnsi="Times New Roman" w:cs="Times New Roman"/>
          <w:sz w:val="24"/>
          <w:szCs w:val="24"/>
          <w:u w:val="single"/>
        </w:rPr>
        <w:t xml:space="preserve">2. RISANJE V KORUZNI ZDROB </w:t>
      </w:r>
    </w:p>
    <w:p w:rsidR="00E50F5F" w:rsidRPr="00E50F5F" w:rsidRDefault="00B32F02" w:rsidP="00E5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0F5F" w:rsidRPr="00B32F02">
        <w:rPr>
          <w:rFonts w:ascii="Times New Roman" w:hAnsi="Times New Roman" w:cs="Times New Roman"/>
          <w:b/>
          <w:sz w:val="24"/>
          <w:szCs w:val="24"/>
        </w:rPr>
        <w:t>t</w:t>
      </w:r>
      <w:r w:rsidR="00E50F5F">
        <w:rPr>
          <w:rFonts w:ascii="Times New Roman" w:hAnsi="Times New Roman" w:cs="Times New Roman"/>
          <w:sz w:val="24"/>
          <w:szCs w:val="24"/>
        </w:rPr>
        <w:t xml:space="preserve">roci naj s prsti rišejo po koruznem zdrobu, ki ste ga </w:t>
      </w:r>
      <w:r>
        <w:rPr>
          <w:rFonts w:ascii="Times New Roman" w:hAnsi="Times New Roman" w:cs="Times New Roman"/>
          <w:sz w:val="24"/>
          <w:szCs w:val="24"/>
        </w:rPr>
        <w:t>stresli na pladenj. T</w:t>
      </w:r>
      <w:r w:rsidR="00E50F5F">
        <w:rPr>
          <w:rFonts w:ascii="Times New Roman" w:hAnsi="Times New Roman" w:cs="Times New Roman"/>
          <w:sz w:val="24"/>
          <w:szCs w:val="24"/>
        </w:rPr>
        <w:t xml:space="preserve">a aktivnost otroka sprosti in spodbuja senzomotorične sposobnosti. </w:t>
      </w:r>
    </w:p>
    <w:p w:rsidR="00E50F5F" w:rsidRDefault="00BF25D0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688921" cy="2016690"/>
            <wp:effectExtent l="0" t="0" r="0" b="3175"/>
            <wp:docPr id="1" name="Slika 1" descr="C:\Users\Elekt\Downloads\IMG_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kt\Downloads\IMG_2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36" cy="2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668044" cy="2001032"/>
            <wp:effectExtent l="0" t="0" r="0" b="0"/>
            <wp:docPr id="2" name="Slika 2" descr="C:\Users\Elekt\Downloads\IMG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kt\Downloads\IMG_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31" cy="20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78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C65578" w:rsidRDefault="00C65578" w:rsidP="00E50F5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</w:pPr>
      <w:r w:rsidRPr="00C65578"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w:t>3. SLAMICE V PLASTENKI</w:t>
      </w:r>
    </w:p>
    <w:p w:rsidR="00C65578" w:rsidRDefault="00C65578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O</w:t>
      </w:r>
      <w:r w:rsidRPr="00C65578">
        <w:rPr>
          <w:rFonts w:ascii="Times New Roman" w:hAnsi="Times New Roman" w:cs="Times New Roman"/>
          <w:noProof/>
          <w:sz w:val="24"/>
          <w:szCs w:val="24"/>
          <w:lang w:eastAsia="sl-SI"/>
        </w:rPr>
        <w:t>troku po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nudite slamice različnih barv in plastenko/kozarec/vazo. Ko bo otrok prijemal slamice in jih vstavljal v plastenko</w:t>
      </w:r>
      <w:r w:rsidR="007D0480">
        <w:rPr>
          <w:rFonts w:ascii="Times New Roman" w:hAnsi="Times New Roman" w:cs="Times New Roman"/>
          <w:noProof/>
          <w:sz w:val="24"/>
          <w:szCs w:val="24"/>
          <w:lang w:eastAsia="sl-SI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bo s tem razvijal koordinacijo med očmi in rokami, fino motoriko in opazoval/spoznaval različne barve. </w:t>
      </w:r>
    </w:p>
    <w:p w:rsidR="00785327" w:rsidRDefault="00785327" w:rsidP="00E20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885167" cy="2513558"/>
            <wp:effectExtent l="0" t="0" r="1270" b="1270"/>
            <wp:docPr id="3" name="Slika 3" descr="C:\Users\Elekt\Downloads\IMG_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kt\Downloads\IMG_2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21" cy="25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51" w:rsidRDefault="00060A51" w:rsidP="00E50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51" w:rsidRDefault="00060A51" w:rsidP="00E50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51" w:rsidRDefault="00060A51" w:rsidP="00E50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51" w:rsidRDefault="00060A51" w:rsidP="00E50F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4. IGRA Z ŽOGICO IN TULCEM</w:t>
      </w:r>
    </w:p>
    <w:p w:rsidR="00E20FE4" w:rsidRDefault="00060A51" w:rsidP="00E50F5F">
      <w:pPr>
        <w:jc w:val="both"/>
        <w:rPr>
          <w:rFonts w:ascii="Times New Roman" w:hAnsi="Times New Roman" w:cs="Times New Roman"/>
          <w:sz w:val="24"/>
          <w:szCs w:val="24"/>
        </w:rPr>
      </w:pPr>
      <w:r w:rsidRPr="00060A51">
        <w:rPr>
          <w:rFonts w:ascii="Times New Roman" w:hAnsi="Times New Roman" w:cs="Times New Roman"/>
          <w:sz w:val="24"/>
          <w:szCs w:val="24"/>
        </w:rPr>
        <w:t>Za to igro potrebujemo tulec in majhne žogice, ki jih otrok vstavlja vanj, spodaj pa zaboj ali kartonasto škatlo, lahko tudi posodo. Tudi s to igro otrok razvija k</w:t>
      </w:r>
      <w:r w:rsidR="00365B13">
        <w:rPr>
          <w:rFonts w:ascii="Times New Roman" w:hAnsi="Times New Roman" w:cs="Times New Roman"/>
          <w:sz w:val="24"/>
          <w:szCs w:val="24"/>
        </w:rPr>
        <w:t>oordinacijo med očmi in rokami</w:t>
      </w:r>
    </w:p>
    <w:p w:rsidR="007926A8" w:rsidRDefault="00365B13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64285" cy="2148214"/>
            <wp:effectExtent l="0" t="4128" r="8573" b="8572"/>
            <wp:docPr id="6" name="Slika 6" descr="C:\Users\Elekt\Downloads\IMG_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kt\Downloads\IMG_2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819" cy="21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F4D1CFB" wp14:editId="4C5DB71A">
            <wp:extent cx="2867415" cy="2150561"/>
            <wp:effectExtent l="0" t="3492" r="6032" b="6033"/>
            <wp:docPr id="5" name="Slika 5" descr="C:\Users\Elekt\Downloads\IMG_25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kt\Downloads\IMG_255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3823" cy="21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</w:t>
      </w:r>
    </w:p>
    <w:p w:rsidR="00E20FE4" w:rsidRDefault="00E20FE4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365B13" w:rsidRDefault="005A3888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Č</w:t>
      </w:r>
      <w:r w:rsidR="007926A8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eprav smo zelo obremenjeni s tem, koliko organiziranih dejavnosti imajo naši otroci in kaj se učijo, ne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pozabimo na pomen proste igre. P</w:t>
      </w:r>
      <w:r w:rsidR="007926A8">
        <w:rPr>
          <w:rFonts w:ascii="Times New Roman" w:hAnsi="Times New Roman" w:cs="Times New Roman"/>
          <w:noProof/>
          <w:sz w:val="24"/>
          <w:szCs w:val="24"/>
          <w:lang w:eastAsia="sl-SI"/>
        </w:rPr>
        <w:t>ustite otrokom naj raziskujejo na prostem (gozd, travnik)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okolico, naj uporabljajo svojo domišljijo in delajo po svoje. </w:t>
      </w:r>
    </w:p>
    <w:p w:rsidR="00966B5A" w:rsidRDefault="00966B5A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Jasmina Šturm</w:t>
      </w:r>
      <w:bookmarkStart w:id="0" w:name="_GoBack"/>
      <w:bookmarkEnd w:id="0"/>
    </w:p>
    <w:p w:rsidR="00E30939" w:rsidRDefault="00E30939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30939" w:rsidRDefault="00E30939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30939" w:rsidRDefault="00E30939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30939" w:rsidRDefault="00E30939" w:rsidP="00E50F5F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30939" w:rsidRPr="00060A51" w:rsidRDefault="00E30939" w:rsidP="00E50F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939" w:rsidRPr="0006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5F"/>
    <w:rsid w:val="00060A51"/>
    <w:rsid w:val="00365B13"/>
    <w:rsid w:val="005A3888"/>
    <w:rsid w:val="00785327"/>
    <w:rsid w:val="007926A8"/>
    <w:rsid w:val="007D0480"/>
    <w:rsid w:val="00822C86"/>
    <w:rsid w:val="00966B5A"/>
    <w:rsid w:val="00B32F02"/>
    <w:rsid w:val="00BF25D0"/>
    <w:rsid w:val="00C65578"/>
    <w:rsid w:val="00E20FE4"/>
    <w:rsid w:val="00E30939"/>
    <w:rsid w:val="00E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6AFF-D17D-4925-A1CB-0E717E0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</dc:creator>
  <cp:lastModifiedBy>Aleš</cp:lastModifiedBy>
  <cp:revision>3</cp:revision>
  <dcterms:created xsi:type="dcterms:W3CDTF">2020-03-27T13:39:00Z</dcterms:created>
  <dcterms:modified xsi:type="dcterms:W3CDTF">2020-03-28T05:41:00Z</dcterms:modified>
</cp:coreProperties>
</file>